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1E" w:rsidRDefault="00B50E1E" w:rsidP="00B50E1E">
      <w:pPr>
        <w:spacing w:after="0"/>
        <w:jc w:val="both"/>
        <w:rPr>
          <w:rFonts w:ascii="Microsoft Sans Serif" w:hAnsi="Microsoft Sans Serif" w:cs="Microsoft Sans Serif"/>
          <w:b/>
          <w:color w:val="0070C0"/>
          <w:sz w:val="36"/>
          <w:szCs w:val="36"/>
        </w:rPr>
      </w:pPr>
      <w:r w:rsidRPr="00B50E1E">
        <w:rPr>
          <w:rFonts w:ascii="Microsoft Sans Serif" w:hAnsi="Microsoft Sans Serif" w:cs="Microsoft Sans Serif"/>
          <w:b/>
          <w:color w:val="0070C0"/>
          <w:sz w:val="36"/>
          <w:szCs w:val="36"/>
        </w:rPr>
        <w:t xml:space="preserve">Рекомендации родителям детей, временно находящихся на дистанционном обучении: </w:t>
      </w:r>
    </w:p>
    <w:p w:rsidR="00B50E1E" w:rsidRPr="00B50E1E" w:rsidRDefault="00B50E1E" w:rsidP="00B50E1E">
      <w:pPr>
        <w:spacing w:after="0"/>
        <w:jc w:val="both"/>
        <w:rPr>
          <w:rFonts w:ascii="Microsoft Sans Serif" w:hAnsi="Microsoft Sans Serif" w:cs="Microsoft Sans Serif"/>
          <w:b/>
          <w:color w:val="0070C0"/>
          <w:sz w:val="36"/>
          <w:szCs w:val="36"/>
        </w:rPr>
      </w:pPr>
      <w:r w:rsidRPr="00B50E1E">
        <w:rPr>
          <w:rFonts w:ascii="Microsoft Sans Serif" w:hAnsi="Microsoft Sans Serif" w:cs="Microsoft Sans Serif"/>
          <w:b/>
          <w:color w:val="0070C0"/>
          <w:sz w:val="36"/>
          <w:szCs w:val="36"/>
        </w:rPr>
        <w:t>советы психолога</w:t>
      </w:r>
    </w:p>
    <w:p w:rsidR="00B50E1E" w:rsidRDefault="00B50E1E" w:rsidP="00B50E1E">
      <w:pPr>
        <w:jc w:val="both"/>
        <w:rPr>
          <w:rFonts w:ascii="Microsoft Sans Serif" w:hAnsi="Microsoft Sans Serif" w:cs="Microsoft Sans Serif"/>
          <w:color w:val="0070C0"/>
          <w:sz w:val="28"/>
          <w:szCs w:val="28"/>
        </w:rPr>
      </w:pPr>
    </w:p>
    <w:p w:rsidR="00B50E1E" w:rsidRDefault="00B50E1E" w:rsidP="009D144D">
      <w:pPr>
        <w:ind w:firstLine="851"/>
        <w:jc w:val="both"/>
        <w:rPr>
          <w:rFonts w:ascii="Microsoft Sans Serif" w:hAnsi="Microsoft Sans Serif" w:cs="Microsoft Sans Serif"/>
          <w:color w:val="0070C0"/>
          <w:sz w:val="28"/>
          <w:szCs w:val="28"/>
        </w:rPr>
      </w:pPr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 xml:space="preserve"> 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</w:p>
    <w:p w:rsidR="00B50E1E" w:rsidRDefault="00B50E1E" w:rsidP="009D144D">
      <w:pPr>
        <w:ind w:firstLine="851"/>
        <w:jc w:val="both"/>
        <w:rPr>
          <w:rFonts w:ascii="Microsoft Sans Serif" w:hAnsi="Microsoft Sans Serif" w:cs="Microsoft Sans Serif"/>
          <w:color w:val="0070C0"/>
          <w:sz w:val="28"/>
          <w:szCs w:val="28"/>
        </w:rPr>
      </w:pPr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 xml:space="preserve"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 </w:t>
      </w:r>
    </w:p>
    <w:p w:rsidR="00B50E1E" w:rsidRDefault="00B50E1E" w:rsidP="009D144D">
      <w:pPr>
        <w:ind w:firstLine="851"/>
        <w:jc w:val="both"/>
        <w:rPr>
          <w:rFonts w:ascii="Microsoft Sans Serif" w:hAnsi="Microsoft Sans Serif" w:cs="Microsoft Sans Serif"/>
          <w:color w:val="0070C0"/>
          <w:sz w:val="28"/>
          <w:szCs w:val="28"/>
        </w:rPr>
      </w:pPr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>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>ии и ее</w:t>
      </w:r>
      <w:proofErr w:type="gramEnd"/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 xml:space="preserve"> рисков. Не смакуйте подробности «ужасов» </w:t>
      </w:r>
      <w:proofErr w:type="gramStart"/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>из</w:t>
      </w:r>
      <w:proofErr w:type="gramEnd"/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 xml:space="preserve"> </w:t>
      </w:r>
      <w:proofErr w:type="gramStart"/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>интернет</w:t>
      </w:r>
      <w:proofErr w:type="gramEnd"/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 xml:space="preserve"> сетей! </w:t>
      </w:r>
    </w:p>
    <w:p w:rsidR="00B50E1E" w:rsidRDefault="00B50E1E" w:rsidP="009D144D">
      <w:pPr>
        <w:ind w:firstLine="851"/>
        <w:jc w:val="both"/>
        <w:rPr>
          <w:rFonts w:ascii="Microsoft Sans Serif" w:hAnsi="Microsoft Sans Serif" w:cs="Microsoft Sans Serif"/>
          <w:color w:val="0070C0"/>
          <w:sz w:val="28"/>
          <w:szCs w:val="28"/>
        </w:rPr>
      </w:pPr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 (</w:t>
      </w:r>
      <w:proofErr w:type="spellStart"/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>учи</w:t>
      </w:r>
      <w:proofErr w:type="gramStart"/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>.р</w:t>
      </w:r>
      <w:proofErr w:type="gramEnd"/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>у</w:t>
      </w:r>
      <w:proofErr w:type="spellEnd"/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 xml:space="preserve"> (</w:t>
      </w:r>
      <w:proofErr w:type="spellStart"/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>uchi.ru</w:t>
      </w:r>
      <w:proofErr w:type="spellEnd"/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 xml:space="preserve">), </w:t>
      </w:r>
      <w:proofErr w:type="spellStart"/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>Умназия</w:t>
      </w:r>
      <w:proofErr w:type="spellEnd"/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 xml:space="preserve"> (</w:t>
      </w:r>
      <w:proofErr w:type="spellStart"/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>umnazia.ru</w:t>
      </w:r>
      <w:proofErr w:type="spellEnd"/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 xml:space="preserve">) и др.). Многие родители уже используют эти платформы, поскольку они содержательно связаны с образовательными программами. </w:t>
      </w:r>
    </w:p>
    <w:p w:rsidR="00B50E1E" w:rsidRDefault="00B50E1E" w:rsidP="009D144D">
      <w:pPr>
        <w:ind w:firstLine="851"/>
        <w:jc w:val="both"/>
        <w:rPr>
          <w:rFonts w:ascii="Microsoft Sans Serif" w:hAnsi="Microsoft Sans Serif" w:cs="Microsoft Sans Serif"/>
          <w:color w:val="0070C0"/>
          <w:sz w:val="28"/>
          <w:szCs w:val="28"/>
        </w:rPr>
      </w:pPr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 xml:space="preserve"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</w:t>
      </w:r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lastRenderedPageBreak/>
        <w:t xml:space="preserve">возможность повысить мотивацию, а для родителей — лучше узнать и понять своих детей. </w:t>
      </w:r>
    </w:p>
    <w:p w:rsidR="00B50E1E" w:rsidRDefault="00B50E1E" w:rsidP="009D144D">
      <w:pPr>
        <w:ind w:firstLine="851"/>
        <w:jc w:val="both"/>
        <w:rPr>
          <w:rFonts w:ascii="Microsoft Sans Serif" w:hAnsi="Microsoft Sans Serif" w:cs="Microsoft Sans Serif"/>
          <w:color w:val="0070C0"/>
          <w:sz w:val="28"/>
          <w:szCs w:val="28"/>
        </w:rPr>
      </w:pPr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>мессенджера</w:t>
      </w:r>
      <w:proofErr w:type="spellEnd"/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 xml:space="preserve">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>близкими</w:t>
      </w:r>
      <w:proofErr w:type="gramEnd"/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 xml:space="preserve"> старайтесь не центрироваться на темах, посвященных </w:t>
      </w:r>
      <w:proofErr w:type="spellStart"/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>коронавирусу</w:t>
      </w:r>
      <w:proofErr w:type="spellEnd"/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 xml:space="preserve">, и других темах, вызывающих тревогу. </w:t>
      </w:r>
    </w:p>
    <w:p w:rsidR="00B50E1E" w:rsidRDefault="00B50E1E" w:rsidP="009D144D">
      <w:pPr>
        <w:ind w:firstLine="851"/>
        <w:jc w:val="both"/>
        <w:rPr>
          <w:rFonts w:ascii="Microsoft Sans Serif" w:hAnsi="Microsoft Sans Serif" w:cs="Microsoft Sans Serif"/>
          <w:color w:val="0070C0"/>
          <w:sz w:val="28"/>
          <w:szCs w:val="28"/>
        </w:rPr>
      </w:pPr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 xml:space="preserve">Для общения с </w:t>
      </w:r>
      <w:proofErr w:type="gramStart"/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>близкими</w:t>
      </w:r>
      <w:proofErr w:type="gramEnd"/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>мессенджер</w:t>
      </w:r>
      <w:proofErr w:type="spellEnd"/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 xml:space="preserve"> (например, </w:t>
      </w:r>
      <w:proofErr w:type="spellStart"/>
      <w:proofErr w:type="gramStart"/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>Т</w:t>
      </w:r>
      <w:proofErr w:type="gramEnd"/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>elegram</w:t>
      </w:r>
      <w:proofErr w:type="spellEnd"/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 xml:space="preserve">, </w:t>
      </w:r>
      <w:proofErr w:type="spellStart"/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>WhatsApp</w:t>
      </w:r>
      <w:proofErr w:type="spellEnd"/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 xml:space="preserve">, </w:t>
      </w:r>
      <w:proofErr w:type="spellStart"/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>Viber</w:t>
      </w:r>
      <w:proofErr w:type="spellEnd"/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 xml:space="preserve"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</w:t>
      </w:r>
      <w:proofErr w:type="spellStart"/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>мессенджерах</w:t>
      </w:r>
      <w:proofErr w:type="spellEnd"/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 xml:space="preserve"> можно поставить на бесшумный режим и лишь при необходимости заходить туда. </w:t>
      </w:r>
    </w:p>
    <w:p w:rsidR="00B50E1E" w:rsidRDefault="00B50E1E" w:rsidP="009D144D">
      <w:pPr>
        <w:ind w:firstLine="851"/>
        <w:jc w:val="both"/>
        <w:rPr>
          <w:rFonts w:ascii="Microsoft Sans Serif" w:hAnsi="Microsoft Sans Serif" w:cs="Microsoft Sans Serif"/>
          <w:color w:val="0070C0"/>
          <w:sz w:val="28"/>
          <w:szCs w:val="28"/>
        </w:rPr>
      </w:pPr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>со</w:t>
      </w:r>
      <w:proofErr w:type="gramEnd"/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 </w:t>
      </w:r>
    </w:p>
    <w:p w:rsidR="005F02AA" w:rsidRDefault="00B50E1E" w:rsidP="009D144D">
      <w:pPr>
        <w:ind w:firstLine="851"/>
        <w:jc w:val="both"/>
        <w:rPr>
          <w:rFonts w:ascii="Microsoft Sans Serif" w:hAnsi="Microsoft Sans Serif" w:cs="Microsoft Sans Serif"/>
          <w:color w:val="0070C0"/>
          <w:sz w:val="28"/>
          <w:szCs w:val="28"/>
        </w:rPr>
      </w:pPr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>мемов</w:t>
      </w:r>
      <w:proofErr w:type="spellEnd"/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>видеоблоги</w:t>
      </w:r>
      <w:proofErr w:type="spellEnd"/>
      <w:r w:rsidRPr="00B50E1E">
        <w:rPr>
          <w:rFonts w:ascii="Microsoft Sans Serif" w:hAnsi="Microsoft Sans Serif" w:cs="Microsoft Sans Serif"/>
          <w:color w:val="0070C0"/>
          <w:sz w:val="28"/>
          <w:szCs w:val="28"/>
        </w:rPr>
        <w:t xml:space="preserve"> на интересующую тему (спорт, музыка, кино, кулинария).</w:t>
      </w:r>
    </w:p>
    <w:p w:rsidR="009D144D" w:rsidRDefault="009D144D" w:rsidP="009D144D">
      <w:pPr>
        <w:jc w:val="both"/>
        <w:rPr>
          <w:rFonts w:ascii="Microsoft Sans Serif" w:hAnsi="Microsoft Sans Serif" w:cs="Microsoft Sans Serif"/>
          <w:color w:val="0070C0"/>
          <w:sz w:val="24"/>
          <w:szCs w:val="24"/>
        </w:rPr>
      </w:pPr>
    </w:p>
    <w:p w:rsidR="00B50E1E" w:rsidRPr="009D144D" w:rsidRDefault="00B50E1E" w:rsidP="009D144D">
      <w:pPr>
        <w:jc w:val="both"/>
        <w:rPr>
          <w:rFonts w:ascii="Microsoft Sans Serif" w:hAnsi="Microsoft Sans Serif" w:cs="Microsoft Sans Serif"/>
          <w:color w:val="0070C0"/>
          <w:sz w:val="24"/>
          <w:szCs w:val="24"/>
        </w:rPr>
      </w:pPr>
      <w:r w:rsidRPr="009D144D">
        <w:rPr>
          <w:rFonts w:ascii="Microsoft Sans Serif" w:hAnsi="Microsoft Sans Serif" w:cs="Microsoft Sans Serif"/>
          <w:color w:val="0070C0"/>
          <w:sz w:val="24"/>
          <w:szCs w:val="24"/>
        </w:rPr>
        <w:t>Рекомендации подготовлены авторскими коллективами факультетов юридической психологии и психологии образования Московского государственного психолого-педагогического университета.</w:t>
      </w:r>
    </w:p>
    <w:sectPr w:rsidR="00B50E1E" w:rsidRPr="009D144D" w:rsidSect="0037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E1E"/>
    <w:rsid w:val="00014EC7"/>
    <w:rsid w:val="00375973"/>
    <w:rsid w:val="004B0A38"/>
    <w:rsid w:val="009D144D"/>
    <w:rsid w:val="00B5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2020-04-22T14:02:00Z</dcterms:created>
  <dcterms:modified xsi:type="dcterms:W3CDTF">2020-04-22T14:08:00Z</dcterms:modified>
</cp:coreProperties>
</file>